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CB12" w14:textId="39C17FDE" w:rsidR="000E4B33" w:rsidRDefault="000E4B33" w:rsidP="000E4B33">
      <w:pPr>
        <w:pStyle w:val="NormalWeb"/>
        <w:spacing w:before="0" w:beforeAutospacing="0" w:after="120" w:afterAutospacing="0"/>
        <w:ind w:right="158"/>
        <w:jc w:val="both"/>
      </w:pPr>
      <w:r>
        <w:rPr>
          <w:rFonts w:ascii="Lato" w:hAnsi="Lato"/>
          <w:b/>
          <w:bCs/>
          <w:color w:val="000000"/>
        </w:rPr>
        <w:t>Community Collaboration via Asset-Mapping </w:t>
      </w:r>
      <w:r w:rsidR="00CC2CBF">
        <w:rPr>
          <w:rFonts w:ascii="Lato" w:hAnsi="Lato"/>
          <w:b/>
          <w:bCs/>
          <w:color w:val="000000"/>
        </w:rPr>
        <w:t>for St. Timothy’s Church Indianapolis</w:t>
      </w:r>
    </w:p>
    <w:p w14:paraId="6CEA1640" w14:textId="449528DB" w:rsidR="000E4B33" w:rsidRDefault="000E4B33" w:rsidP="000E4B33">
      <w:pPr>
        <w:pStyle w:val="NormalWeb"/>
        <w:spacing w:before="0" w:beforeAutospacing="0" w:after="240" w:afterAutospacing="0"/>
        <w:jc w:val="both"/>
      </w:pPr>
      <w:r>
        <w:rPr>
          <w:rFonts w:ascii="Neuton" w:hAnsi="Neuton" w:cs="Neuton"/>
          <w:color w:val="000000"/>
          <w:sz w:val="22"/>
          <w:szCs w:val="22"/>
        </w:rPr>
        <w:t xml:space="preserve">For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St. Timothy’s </w:t>
      </w:r>
      <w:r>
        <w:rPr>
          <w:rFonts w:ascii="Neuton" w:hAnsi="Neuton" w:cs="Neuton"/>
          <w:color w:val="000000"/>
          <w:sz w:val="22"/>
          <w:szCs w:val="22"/>
        </w:rPr>
        <w:t xml:space="preserve">to strengthen its network of partners and increase its capacity for space-sharing with community partners, the </w:t>
      </w:r>
      <w:r w:rsidR="00CC2CBF">
        <w:rPr>
          <w:rFonts w:ascii="Neuton" w:hAnsi="Neuton" w:cs="Neuton"/>
          <w:color w:val="000000"/>
          <w:sz w:val="22"/>
          <w:szCs w:val="22"/>
        </w:rPr>
        <w:t>St. Timothy</w:t>
      </w:r>
      <w:r>
        <w:rPr>
          <w:rFonts w:ascii="Neuton" w:hAnsi="Neuton" w:cs="Neuton"/>
          <w:color w:val="000000"/>
          <w:sz w:val="22"/>
          <w:szCs w:val="22"/>
        </w:rPr>
        <w:t xml:space="preserve"> must raise its public profile and cultivate local relationships with civic and community leaders.  Inviting community input into the visioning process for a </w:t>
      </w:r>
      <w:r w:rsidR="00CC2CBF">
        <w:rPr>
          <w:rFonts w:ascii="Neuton" w:hAnsi="Neuton" w:cs="Neuton"/>
          <w:color w:val="000000"/>
          <w:sz w:val="22"/>
          <w:szCs w:val="22"/>
        </w:rPr>
        <w:t>St. Timothy</w:t>
      </w:r>
      <w:r>
        <w:rPr>
          <w:rFonts w:ascii="Neuton" w:hAnsi="Neuton" w:cs="Neuton"/>
          <w:color w:val="000000"/>
          <w:sz w:val="22"/>
          <w:szCs w:val="22"/>
        </w:rPr>
        <w:t>’s space will uncover potential programs, partnerships, and initiatives that will more full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y leverage St. Timothy’s </w:t>
      </w:r>
      <w:r>
        <w:rPr>
          <w:rFonts w:ascii="Neuton" w:hAnsi="Neuton" w:cs="Neuton"/>
          <w:color w:val="000000"/>
          <w:sz w:val="22"/>
          <w:szCs w:val="22"/>
        </w:rPr>
        <w:t xml:space="preserve">facilities and increase its community impact.  To assist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the parish </w:t>
      </w:r>
      <w:r>
        <w:rPr>
          <w:rFonts w:ascii="Neuton" w:hAnsi="Neuton" w:cs="Neuton"/>
          <w:color w:val="000000"/>
          <w:sz w:val="22"/>
          <w:szCs w:val="22"/>
        </w:rPr>
        <w:t xml:space="preserve">in strengthening their presence and establishing new relationships, Partners will lead the </w:t>
      </w:r>
      <w:r w:rsidR="00CC2CBF">
        <w:rPr>
          <w:rFonts w:ascii="Neuton" w:hAnsi="Neuton" w:cs="Neuton"/>
          <w:color w:val="000000"/>
          <w:sz w:val="22"/>
          <w:szCs w:val="22"/>
        </w:rPr>
        <w:t>St. Timothy</w:t>
      </w:r>
      <w:r>
        <w:rPr>
          <w:rFonts w:ascii="Neuton" w:hAnsi="Neuton" w:cs="Neuton"/>
          <w:color w:val="000000"/>
          <w:sz w:val="22"/>
          <w:szCs w:val="22"/>
        </w:rPr>
        <w:t xml:space="preserve"> in hosting a Community Asset-Mapping event.  Asset-Mapping provides a unique opportunity to increase community familiarity with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 the parish</w:t>
      </w:r>
      <w:r>
        <w:rPr>
          <w:rFonts w:ascii="Neuton" w:hAnsi="Neuton" w:cs="Neuton"/>
          <w:color w:val="000000"/>
          <w:sz w:val="22"/>
          <w:szCs w:val="22"/>
        </w:rPr>
        <w:t xml:space="preserve">, public knowledge of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all St. Timothy </w:t>
      </w:r>
      <w:r>
        <w:rPr>
          <w:rFonts w:ascii="Neuton" w:hAnsi="Neuton" w:cs="Neuton"/>
          <w:color w:val="000000"/>
          <w:sz w:val="22"/>
          <w:szCs w:val="22"/>
        </w:rPr>
        <w:t xml:space="preserve">has to offer, and </w:t>
      </w:r>
      <w:r w:rsidR="0019013C">
        <w:rPr>
          <w:rFonts w:ascii="Neuton" w:hAnsi="Neuton" w:cs="Neuton"/>
          <w:color w:val="000000"/>
          <w:sz w:val="22"/>
          <w:szCs w:val="22"/>
        </w:rPr>
        <w:t>establish St.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 Timothy</w:t>
      </w:r>
      <w:r>
        <w:rPr>
          <w:rFonts w:ascii="Neuton" w:hAnsi="Neuton" w:cs="Neuton"/>
          <w:color w:val="000000"/>
          <w:sz w:val="22"/>
          <w:szCs w:val="22"/>
        </w:rPr>
        <w:t xml:space="preserve"> as a collaborative and active neighbor.  </w:t>
      </w:r>
    </w:p>
    <w:p w14:paraId="6B64959A" w14:textId="424E5F89" w:rsidR="000E4B33" w:rsidRDefault="00CC2CBF" w:rsidP="000E4B33">
      <w:pPr>
        <w:pStyle w:val="NormalWeb"/>
        <w:spacing w:before="0" w:beforeAutospacing="0" w:after="240" w:afterAutospacing="0"/>
        <w:jc w:val="both"/>
      </w:pPr>
      <w:r>
        <w:rPr>
          <w:rFonts w:ascii="Neuton" w:hAnsi="Neuton" w:cs="Neuton"/>
          <w:color w:val="000000"/>
          <w:sz w:val="22"/>
          <w:szCs w:val="22"/>
        </w:rPr>
        <w:t>St. Timothy</w:t>
      </w:r>
      <w:r w:rsidR="000E4B33" w:rsidRPr="00CC2CBF">
        <w:rPr>
          <w:rFonts w:ascii="Neuton" w:hAnsi="Neuton" w:cs="Neuton"/>
          <w:color w:val="000000"/>
          <w:sz w:val="22"/>
          <w:szCs w:val="22"/>
        </w:rPr>
        <w:t xml:space="preserve"> will host a public event on site with participation from a wide range of natural collaborators</w:t>
      </w:r>
      <w:r w:rsidR="000E4B33">
        <w:rPr>
          <w:rFonts w:ascii="Neuton" w:hAnsi="Neuton" w:cs="Neuton"/>
          <w:color w:val="000000"/>
          <w:sz w:val="22"/>
          <w:szCs w:val="22"/>
        </w:rPr>
        <w:t xml:space="preserve"> including neighbors, civic leaders, partner organizations, and philanthropists.  Participants will engage in facilitated exercises to identify -- and connect -- the assets and strengths represented by </w:t>
      </w:r>
      <w:r>
        <w:rPr>
          <w:rFonts w:ascii="Neuton" w:hAnsi="Neuton" w:cs="Neuton"/>
          <w:color w:val="000000"/>
          <w:sz w:val="22"/>
          <w:szCs w:val="22"/>
        </w:rPr>
        <w:t xml:space="preserve">the parish </w:t>
      </w:r>
      <w:r w:rsidR="000E4B33">
        <w:rPr>
          <w:rFonts w:ascii="Neuton" w:hAnsi="Neuton" w:cs="Neuton"/>
          <w:color w:val="000000"/>
          <w:sz w:val="22"/>
          <w:szCs w:val="22"/>
        </w:rPr>
        <w:t>and the surrounding community. Asset-Mapping is an engaging and dynamic event typically lasting three hours and facilitated by Partners’ staff.  It will: </w:t>
      </w:r>
    </w:p>
    <w:p w14:paraId="0CCC14A2" w14:textId="77777777" w:rsidR="000E4B33" w:rsidRDefault="000E4B33" w:rsidP="000E4B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euton" w:hAnsi="Neuton" w:cs="Neuton"/>
          <w:color w:val="000000"/>
          <w:sz w:val="22"/>
          <w:szCs w:val="22"/>
        </w:rPr>
      </w:pPr>
      <w:r>
        <w:rPr>
          <w:rFonts w:ascii="Neuton" w:hAnsi="Neuton" w:cs="Neuton"/>
          <w:color w:val="000000"/>
          <w:sz w:val="22"/>
          <w:szCs w:val="22"/>
        </w:rPr>
        <w:t>Identify new partners and collaborators in the community</w:t>
      </w:r>
    </w:p>
    <w:p w14:paraId="0C403CAF" w14:textId="3BFD8F73" w:rsidR="000E4B33" w:rsidRDefault="000E4B33" w:rsidP="000E4B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euton" w:hAnsi="Neuton" w:cs="Neuton"/>
          <w:color w:val="000000"/>
          <w:sz w:val="22"/>
          <w:szCs w:val="22"/>
        </w:rPr>
      </w:pPr>
      <w:r>
        <w:rPr>
          <w:rFonts w:ascii="Neuton" w:hAnsi="Neuton" w:cs="Neuton"/>
          <w:color w:val="000000"/>
          <w:sz w:val="22"/>
          <w:szCs w:val="22"/>
        </w:rPr>
        <w:t xml:space="preserve">Uncover new uses for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St. Timothy’ </w:t>
      </w:r>
      <w:r>
        <w:rPr>
          <w:rFonts w:ascii="Neuton" w:hAnsi="Neuton" w:cs="Neuton"/>
          <w:color w:val="000000"/>
          <w:sz w:val="22"/>
          <w:szCs w:val="22"/>
        </w:rPr>
        <w:t>s facilities and surrounding property</w:t>
      </w:r>
    </w:p>
    <w:p w14:paraId="1764B109" w14:textId="4110FE94" w:rsidR="000E4B33" w:rsidRDefault="000E4B33" w:rsidP="000E4B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euton" w:hAnsi="Neuton" w:cs="Neuton"/>
          <w:color w:val="000000"/>
          <w:sz w:val="22"/>
          <w:szCs w:val="22"/>
        </w:rPr>
      </w:pPr>
      <w:r>
        <w:rPr>
          <w:rFonts w:ascii="Neuton" w:hAnsi="Neuton" w:cs="Neuton"/>
          <w:color w:val="000000"/>
          <w:sz w:val="22"/>
          <w:szCs w:val="22"/>
        </w:rPr>
        <w:t xml:space="preserve">Provide important insight for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St. Timothy </w:t>
      </w:r>
      <w:r>
        <w:rPr>
          <w:rFonts w:ascii="Neuton" w:hAnsi="Neuton" w:cs="Neuton"/>
          <w:color w:val="000000"/>
          <w:sz w:val="22"/>
          <w:szCs w:val="22"/>
        </w:rPr>
        <w:t>to connect their assets with the resources of the neighborhood around them</w:t>
      </w:r>
    </w:p>
    <w:p w14:paraId="0CE8673C" w14:textId="122FC50B" w:rsidR="000E4B33" w:rsidRDefault="000E4B33" w:rsidP="000E4B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euton" w:hAnsi="Neuton" w:cs="Neuton"/>
          <w:color w:val="000000"/>
          <w:sz w:val="22"/>
          <w:szCs w:val="22"/>
        </w:rPr>
      </w:pPr>
      <w:r>
        <w:rPr>
          <w:rFonts w:ascii="Neuton" w:hAnsi="Neuton" w:cs="Neuton"/>
          <w:color w:val="000000"/>
          <w:sz w:val="22"/>
          <w:szCs w:val="22"/>
        </w:rPr>
        <w:t xml:space="preserve">Articulate community and </w:t>
      </w:r>
      <w:r w:rsidR="00CC2CBF">
        <w:rPr>
          <w:rFonts w:ascii="Neuton" w:hAnsi="Neuton" w:cs="Neuton"/>
          <w:color w:val="000000"/>
          <w:sz w:val="22"/>
          <w:szCs w:val="22"/>
        </w:rPr>
        <w:t>St. Timothy’s</w:t>
      </w:r>
      <w:r>
        <w:rPr>
          <w:rFonts w:ascii="Neuton" w:hAnsi="Neuton" w:cs="Neuton"/>
          <w:color w:val="000000"/>
          <w:sz w:val="22"/>
          <w:szCs w:val="22"/>
        </w:rPr>
        <w:t xml:space="preserve"> priorities for the </w:t>
      </w:r>
      <w:r w:rsidR="00CC2CBF">
        <w:rPr>
          <w:rFonts w:ascii="Neuton" w:hAnsi="Neuton" w:cs="Neuton"/>
          <w:color w:val="000000"/>
          <w:sz w:val="22"/>
          <w:szCs w:val="22"/>
        </w:rPr>
        <w:t>facilities</w:t>
      </w:r>
      <w:r>
        <w:rPr>
          <w:rFonts w:ascii="Neuton" w:hAnsi="Neuton" w:cs="Neuton"/>
          <w:color w:val="000000"/>
          <w:sz w:val="22"/>
          <w:szCs w:val="22"/>
        </w:rPr>
        <w:t xml:space="preserve"> and property’s use for mutual benefit</w:t>
      </w:r>
    </w:p>
    <w:p w14:paraId="4ACD2EC8" w14:textId="77777777" w:rsidR="000E4B33" w:rsidRDefault="000E4B33" w:rsidP="000E4B33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rFonts w:ascii="Neuton" w:hAnsi="Neuton" w:cs="Neuton"/>
          <w:color w:val="000000"/>
          <w:sz w:val="22"/>
          <w:szCs w:val="22"/>
        </w:rPr>
      </w:pPr>
      <w:r>
        <w:rPr>
          <w:rFonts w:ascii="Neuton" w:hAnsi="Neuton" w:cs="Neuton"/>
          <w:color w:val="000000"/>
          <w:sz w:val="22"/>
          <w:szCs w:val="22"/>
        </w:rPr>
        <w:t>Lay the groundwork for strong partnerships now and into the future</w:t>
      </w:r>
    </w:p>
    <w:p w14:paraId="3C887B29" w14:textId="0300320E" w:rsidR="000E4B33" w:rsidRDefault="000E4B33" w:rsidP="000E4B33">
      <w:pPr>
        <w:pStyle w:val="NormalWeb"/>
        <w:spacing w:before="0" w:beforeAutospacing="0" w:after="240" w:afterAutospacing="0"/>
        <w:jc w:val="both"/>
      </w:pPr>
      <w:r>
        <w:rPr>
          <w:rFonts w:ascii="Neuton" w:hAnsi="Neuton" w:cs="Neuton"/>
          <w:color w:val="000000"/>
          <w:sz w:val="22"/>
          <w:szCs w:val="22"/>
        </w:rPr>
        <w:t xml:space="preserve">At the end of the Asset-Mapping event,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St. Timothy </w:t>
      </w:r>
      <w:r>
        <w:rPr>
          <w:rFonts w:ascii="Neuton" w:hAnsi="Neuton" w:cs="Neuton"/>
          <w:color w:val="000000"/>
          <w:sz w:val="22"/>
          <w:szCs w:val="22"/>
        </w:rPr>
        <w:t xml:space="preserve">will have several sets of connected assets that provide the building blocks for new initiatives, partnerships, or programming that can be pursued with community partners.  Additionally,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the parish </w:t>
      </w:r>
      <w:r>
        <w:rPr>
          <w:rFonts w:ascii="Neuton" w:hAnsi="Neuton" w:cs="Neuton"/>
          <w:color w:val="000000"/>
          <w:sz w:val="22"/>
          <w:szCs w:val="22"/>
        </w:rPr>
        <w:t xml:space="preserve">will have a good understanding of the larger priorities that the community has for its own vitality and how </w:t>
      </w:r>
      <w:r w:rsidR="00CC2CBF">
        <w:rPr>
          <w:rFonts w:ascii="Neuton" w:hAnsi="Neuton" w:cs="Neuton"/>
          <w:color w:val="000000"/>
          <w:sz w:val="22"/>
          <w:szCs w:val="22"/>
        </w:rPr>
        <w:t>St. Timothy’</w:t>
      </w:r>
      <w:r>
        <w:rPr>
          <w:rFonts w:ascii="Neuton" w:hAnsi="Neuton" w:cs="Neuton"/>
          <w:color w:val="000000"/>
          <w:sz w:val="22"/>
          <w:szCs w:val="22"/>
        </w:rPr>
        <w:t xml:space="preserve">s facilities and property can be part of wider community development. Partners will provide feedback on the Asset-Mapping event in a written report that will include guidance and recommendations on next steps for ideas generated during the event. The Asset-Mapping process will result in clear direction for </w:t>
      </w:r>
      <w:r w:rsidR="00CC2CBF">
        <w:rPr>
          <w:rFonts w:ascii="Neuton" w:hAnsi="Neuton" w:cs="Neuton"/>
          <w:color w:val="000000"/>
          <w:sz w:val="22"/>
          <w:szCs w:val="22"/>
        </w:rPr>
        <w:t>St. Timothy</w:t>
      </w:r>
      <w:r>
        <w:rPr>
          <w:rFonts w:ascii="Neuton" w:hAnsi="Neuton" w:cs="Neuton"/>
          <w:color w:val="000000"/>
          <w:sz w:val="22"/>
          <w:szCs w:val="22"/>
        </w:rPr>
        <w:t xml:space="preserve"> as it seeks to strengthen its presence in </w:t>
      </w:r>
      <w:r w:rsidR="00CC2CBF">
        <w:rPr>
          <w:rFonts w:ascii="Neuton" w:hAnsi="Neuton" w:cs="Neuton"/>
          <w:color w:val="000000"/>
          <w:sz w:val="22"/>
          <w:szCs w:val="22"/>
        </w:rPr>
        <w:t xml:space="preserve">its neighborhood and Indianapolis </w:t>
      </w:r>
      <w:r>
        <w:rPr>
          <w:rFonts w:ascii="Neuton" w:hAnsi="Neuton" w:cs="Neuton"/>
          <w:color w:val="000000"/>
          <w:sz w:val="22"/>
          <w:szCs w:val="22"/>
        </w:rPr>
        <w:t>and improve its facilities for future generations of members and neighbors. </w:t>
      </w:r>
    </w:p>
    <w:p w14:paraId="3A8A86C0" w14:textId="77777777" w:rsidR="002A0210" w:rsidRDefault="002A0210"/>
    <w:sectPr w:rsidR="002A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euton">
    <w:panose1 w:val="02000503000000000000"/>
    <w:charset w:val="00"/>
    <w:family w:val="auto"/>
    <w:pitch w:val="variable"/>
    <w:sig w:usb0="A0000827" w:usb1="1000200A" w:usb2="00000000" w:usb3="00000000" w:csb0="800000B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87DD4"/>
    <w:multiLevelType w:val="multilevel"/>
    <w:tmpl w:val="F77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33"/>
    <w:rsid w:val="000E4B33"/>
    <w:rsid w:val="0019013C"/>
    <w:rsid w:val="002A0210"/>
    <w:rsid w:val="00C114DE"/>
    <w:rsid w:val="00CC2CBF"/>
    <w:rsid w:val="00F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817"/>
  <w15:chartTrackingRefBased/>
  <w15:docId w15:val="{7994129C-41F1-4451-8C1D-EE28B38E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B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Stackhouse</dc:creator>
  <cp:keywords/>
  <dc:description/>
  <cp:lastModifiedBy>Rochelle Stackhouse</cp:lastModifiedBy>
  <cp:revision>3</cp:revision>
  <dcterms:created xsi:type="dcterms:W3CDTF">2024-08-15T18:55:00Z</dcterms:created>
  <dcterms:modified xsi:type="dcterms:W3CDTF">2024-08-15T19:01:00Z</dcterms:modified>
</cp:coreProperties>
</file>